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3D" w:rsidRPr="0031013D" w:rsidRDefault="0031013D" w:rsidP="0031013D">
      <w:pPr>
        <w:rPr>
          <w:rFonts w:ascii="Arial" w:hAnsi="Arial" w:cs="Arial"/>
          <w:color w:val="000000"/>
        </w:rPr>
      </w:pPr>
      <w:r w:rsidRPr="0031013D">
        <w:rPr>
          <w:rFonts w:ascii="Arial" w:eastAsia="Calibri" w:hAnsi="Arial" w:cs="Arial"/>
          <w:bCs/>
          <w:iCs/>
          <w:kern w:val="36"/>
        </w:rPr>
        <w:t>Указ Президента РФ от 18.04.2020 N 274</w:t>
      </w:r>
    </w:p>
    <w:p w:rsidR="0031013D" w:rsidRDefault="0031013D" w:rsidP="0031013D">
      <w:pPr>
        <w:rPr>
          <w:rFonts w:ascii="Arial" w:hAnsi="Arial" w:cs="Arial"/>
          <w:color w:val="000000"/>
        </w:rPr>
      </w:pPr>
    </w:p>
    <w:p w:rsidR="0031013D" w:rsidRPr="008B145D" w:rsidRDefault="0031013D" w:rsidP="0031013D">
      <w:pPr>
        <w:autoSpaceDE w:val="0"/>
        <w:autoSpaceDN w:val="0"/>
        <w:adjustRightInd w:val="0"/>
        <w:spacing w:after="80"/>
        <w:jc w:val="both"/>
        <w:rPr>
          <w:rFonts w:ascii="Arial" w:eastAsia="Calibri" w:hAnsi="Arial" w:cs="Arial"/>
          <w:iCs/>
        </w:rPr>
      </w:pPr>
      <w:r w:rsidRPr="008B145D">
        <w:rPr>
          <w:rFonts w:ascii="Arial" w:eastAsia="Calibri" w:hAnsi="Arial" w:cs="Arial"/>
          <w:iCs/>
        </w:rPr>
        <w:t xml:space="preserve">Иностранцам продлены сроки пребывания и проживания в РФ до 15 июня 2020 г. При условии, что действующие патенты и разрешения истекают с 15 марта по 15 июня. </w:t>
      </w:r>
    </w:p>
    <w:p w:rsidR="0031013D" w:rsidRDefault="0031013D" w:rsidP="0031013D">
      <w:p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iCs/>
        </w:rPr>
      </w:pPr>
      <w:r w:rsidRPr="008B145D">
        <w:rPr>
          <w:rFonts w:ascii="Arial" w:eastAsia="Calibri" w:hAnsi="Arial" w:cs="Arial"/>
          <w:iCs/>
        </w:rPr>
        <w:t>Также с 15 марта по 15 июня работодатели вправе нанимать иностранных граждан и лиц без гражданства, не имеющих разрешения на работу и патентов.</w:t>
      </w:r>
    </w:p>
    <w:p w:rsidR="0031013D" w:rsidRPr="008B145D" w:rsidRDefault="0031013D" w:rsidP="0031013D">
      <w:p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iCs/>
        </w:rPr>
      </w:pPr>
    </w:p>
    <w:p w:rsidR="00586927" w:rsidRDefault="00586927"/>
    <w:p w:rsidR="0031013D" w:rsidRDefault="0031013D" w:rsidP="0031013D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Cs/>
          <w:kern w:val="36"/>
        </w:rPr>
      </w:pPr>
      <w:r w:rsidRPr="0031013D">
        <w:rPr>
          <w:rFonts w:ascii="Arial" w:eastAsia="Calibri" w:hAnsi="Arial" w:cs="Arial"/>
          <w:bCs/>
          <w:iCs/>
          <w:kern w:val="36"/>
        </w:rPr>
        <w:t>Постановление Правительства РФ от 18.04.2020 N 540</w:t>
      </w:r>
    </w:p>
    <w:p w:rsidR="0031013D" w:rsidRPr="0031013D" w:rsidRDefault="0031013D" w:rsidP="0031013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1013D" w:rsidRPr="00CD3EF8" w:rsidRDefault="0031013D" w:rsidP="0031013D">
      <w:pPr>
        <w:shd w:val="clear" w:color="auto" w:fill="FFFFFF"/>
        <w:spacing w:after="80" w:line="266" w:lineRule="atLeast"/>
        <w:jc w:val="both"/>
        <w:textAlignment w:val="baseline"/>
        <w:rPr>
          <w:rFonts w:ascii="Arial" w:eastAsia="Calibri" w:hAnsi="Arial" w:cs="Arial"/>
        </w:rPr>
      </w:pPr>
      <w:r w:rsidRPr="00CD3EF8">
        <w:rPr>
          <w:rFonts w:ascii="Arial" w:eastAsia="Calibri" w:hAnsi="Arial" w:cs="Arial"/>
          <w:iCs/>
        </w:rPr>
        <w:t xml:space="preserve">С 28 апреля 2020 г. перечень отраслей, в наибольшей степени пострадавших из-за распространения </w:t>
      </w:r>
      <w:proofErr w:type="spellStart"/>
      <w:r w:rsidRPr="00CD3EF8">
        <w:rPr>
          <w:rFonts w:ascii="Arial" w:eastAsia="Calibri" w:hAnsi="Arial" w:cs="Arial"/>
          <w:iCs/>
        </w:rPr>
        <w:t>коронавируса</w:t>
      </w:r>
      <w:proofErr w:type="spellEnd"/>
      <w:r w:rsidRPr="00CD3EF8">
        <w:rPr>
          <w:rFonts w:ascii="Arial" w:eastAsia="Calibri" w:hAnsi="Arial" w:cs="Arial"/>
          <w:iCs/>
        </w:rPr>
        <w:t>, пополнится. В перечень включили деятельность музеев и зоопарков, а также розничную торговлю непродовольственными товарами.</w:t>
      </w:r>
    </w:p>
    <w:p w:rsidR="0031013D" w:rsidRDefault="0031013D"/>
    <w:sectPr w:rsidR="0031013D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08"/>
  <w:characterSpacingControl w:val="doNotCompress"/>
  <w:compat/>
  <w:rsids>
    <w:rsidRoot w:val="0031013D"/>
    <w:rsid w:val="002A41D3"/>
    <w:rsid w:val="0031013D"/>
    <w:rsid w:val="003F2B6D"/>
    <w:rsid w:val="004236C3"/>
    <w:rsid w:val="00586927"/>
    <w:rsid w:val="00613166"/>
    <w:rsid w:val="0092198A"/>
    <w:rsid w:val="009C4745"/>
    <w:rsid w:val="00A00CF4"/>
    <w:rsid w:val="00A83DD2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013D"/>
    <w:rPr>
      <w:color w:val="0000FF"/>
      <w:u w:val="single"/>
    </w:rPr>
  </w:style>
  <w:style w:type="paragraph" w:customStyle="1" w:styleId="a4">
    <w:name w:val="Приказ позволит"/>
    <w:basedOn w:val="a"/>
    <w:rsid w:val="0031013D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ConsPlusNormal">
    <w:name w:val="ConsPlusNormal"/>
    <w:rsid w:val="003101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2020-04-27T03:53:00Z</dcterms:created>
  <dcterms:modified xsi:type="dcterms:W3CDTF">2020-04-27T03:55:00Z</dcterms:modified>
</cp:coreProperties>
</file>